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62" w:rsidRDefault="00576362" w:rsidP="00576362">
      <w:pPr>
        <w:spacing w:after="0" w:line="360" w:lineRule="auto"/>
        <w:jc w:val="center"/>
        <w:rPr>
          <w:spacing w:val="20"/>
        </w:rPr>
      </w:pPr>
      <w:r>
        <w:rPr>
          <w:spacing w:val="20"/>
        </w:rPr>
        <w:t>Soutěž ve skákání přes švihadlo</w:t>
      </w:r>
    </w:p>
    <w:p w:rsidR="00576362" w:rsidRDefault="00576362" w:rsidP="00576362">
      <w:pPr>
        <w:spacing w:after="0" w:line="360" w:lineRule="auto"/>
        <w:jc w:val="center"/>
        <w:rPr>
          <w:spacing w:val="20"/>
        </w:rPr>
      </w:pPr>
      <w:r>
        <w:rPr>
          <w:spacing w:val="20"/>
        </w:rPr>
        <w:t>–</w:t>
      </w:r>
    </w:p>
    <w:p w:rsidR="00576362" w:rsidRDefault="00576362" w:rsidP="00576362">
      <w:pPr>
        <w:spacing w:after="0" w:line="360" w:lineRule="auto"/>
        <w:jc w:val="center"/>
        <w:rPr>
          <w:spacing w:val="20"/>
        </w:rPr>
      </w:pPr>
      <w:proofErr w:type="spellStart"/>
      <w:r>
        <w:rPr>
          <w:spacing w:val="20"/>
        </w:rPr>
        <w:t>Švihadlový</w:t>
      </w:r>
      <w:proofErr w:type="spellEnd"/>
      <w:r>
        <w:rPr>
          <w:spacing w:val="20"/>
        </w:rPr>
        <w:t xml:space="preserve"> princ a </w:t>
      </w:r>
      <w:proofErr w:type="spellStart"/>
      <w:r>
        <w:rPr>
          <w:spacing w:val="20"/>
        </w:rPr>
        <w:t>švihadlová</w:t>
      </w:r>
      <w:proofErr w:type="spellEnd"/>
      <w:r>
        <w:rPr>
          <w:spacing w:val="20"/>
        </w:rPr>
        <w:t xml:space="preserve"> princezna</w:t>
      </w:r>
    </w:p>
    <w:p w:rsidR="00576362" w:rsidRDefault="00973DD8" w:rsidP="00576362">
      <w:pPr>
        <w:spacing w:after="0" w:line="360" w:lineRule="auto"/>
        <w:jc w:val="center"/>
        <w:rPr>
          <w:spacing w:val="20"/>
        </w:rPr>
      </w:pPr>
      <w:r>
        <w:rPr>
          <w:noProof/>
          <w:spacing w:val="20"/>
          <w:lang w:eastAsia="cs-CZ"/>
        </w:rPr>
        <w:drawing>
          <wp:inline distT="0" distB="0" distL="0" distR="0" wp14:anchorId="6834B233" wp14:editId="48A52FEF">
            <wp:extent cx="5760720" cy="43376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227_1006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62" w:rsidRPr="00902ACD" w:rsidRDefault="00576362" w:rsidP="00576362">
      <w:pPr>
        <w:spacing w:line="480" w:lineRule="auto"/>
        <w:jc w:val="both"/>
        <w:rPr>
          <w:spacing w:val="20"/>
        </w:rPr>
      </w:pPr>
      <w:r w:rsidRPr="00902ACD">
        <w:rPr>
          <w:spacing w:val="20"/>
        </w:rPr>
        <w:t>Skákáním přes švihadlo se rozvíjí předevš</w:t>
      </w:r>
      <w:r>
        <w:rPr>
          <w:spacing w:val="20"/>
        </w:rPr>
        <w:t>ím obratnost a fyzická zdatnost, proto jsme dne 22. února u</w:t>
      </w:r>
      <w:r w:rsidRPr="00902ACD">
        <w:rPr>
          <w:spacing w:val="20"/>
        </w:rPr>
        <w:t xml:space="preserve">spořádali soutěž " </w:t>
      </w:r>
      <w:proofErr w:type="spellStart"/>
      <w:r w:rsidRPr="00902ACD">
        <w:rPr>
          <w:spacing w:val="20"/>
        </w:rPr>
        <w:t>Švihadlová</w:t>
      </w:r>
      <w:proofErr w:type="spellEnd"/>
      <w:r w:rsidRPr="00902ACD">
        <w:rPr>
          <w:spacing w:val="20"/>
        </w:rPr>
        <w:t xml:space="preserve"> princezna, </w:t>
      </w:r>
      <w:proofErr w:type="spellStart"/>
      <w:r w:rsidRPr="00902ACD">
        <w:rPr>
          <w:spacing w:val="20"/>
        </w:rPr>
        <w:t>Švihadlový</w:t>
      </w:r>
      <w:proofErr w:type="spellEnd"/>
      <w:r w:rsidRPr="00902ACD">
        <w:rPr>
          <w:spacing w:val="20"/>
        </w:rPr>
        <w:t xml:space="preserve"> princ."</w:t>
      </w:r>
      <w:r>
        <w:rPr>
          <w:spacing w:val="20"/>
        </w:rPr>
        <w:t xml:space="preserve"> Děti měly</w:t>
      </w:r>
      <w:r w:rsidRPr="00902ACD">
        <w:rPr>
          <w:spacing w:val="20"/>
        </w:rPr>
        <w:t xml:space="preserve"> za úkol naskákat v časovém limitu 1 min. co nejvíce přeskoků libovolným způsobem. Padaly fantastické výkony</w:t>
      </w:r>
      <w:r>
        <w:rPr>
          <w:spacing w:val="20"/>
        </w:rPr>
        <w:t>,</w:t>
      </w:r>
      <w:r w:rsidRPr="00902ACD">
        <w:rPr>
          <w:spacing w:val="20"/>
        </w:rPr>
        <w:t xml:space="preserve"> za něž si odnesly </w:t>
      </w:r>
      <w:r>
        <w:rPr>
          <w:spacing w:val="20"/>
        </w:rPr>
        <w:t xml:space="preserve">školní medaile, </w:t>
      </w:r>
      <w:r w:rsidRPr="00902ACD">
        <w:rPr>
          <w:spacing w:val="20"/>
        </w:rPr>
        <w:t>sladkou odměnu</w:t>
      </w:r>
      <w:r>
        <w:rPr>
          <w:spacing w:val="20"/>
        </w:rPr>
        <w:t>, malou drobnost</w:t>
      </w:r>
      <w:r w:rsidRPr="00902ACD">
        <w:rPr>
          <w:spacing w:val="20"/>
        </w:rPr>
        <w:t xml:space="preserve"> a diplom.</w:t>
      </w:r>
      <w:r w:rsidRPr="00F3708C">
        <w:rPr>
          <w:noProof/>
          <w:spacing w:val="20"/>
          <w:lang w:eastAsia="cs-CZ"/>
        </w:rPr>
        <w:t xml:space="preserve"> </w:t>
      </w:r>
      <w:r>
        <w:rPr>
          <w:noProof/>
          <w:spacing w:val="20"/>
          <w:lang w:eastAsia="cs-CZ"/>
        </w:rPr>
        <w:t>Při společném vyhlášení finalistů jsme ocenili sportovní výkony všech z</w:t>
      </w:r>
      <w:r w:rsidR="00CC51A3">
        <w:rPr>
          <w:noProof/>
          <w:spacing w:val="20"/>
          <w:lang w:eastAsia="cs-CZ"/>
        </w:rPr>
        <w:t>ú</w:t>
      </w:r>
      <w:bookmarkStart w:id="0" w:name="_GoBack"/>
      <w:bookmarkEnd w:id="0"/>
      <w:r>
        <w:rPr>
          <w:noProof/>
          <w:spacing w:val="20"/>
          <w:lang w:eastAsia="cs-CZ"/>
        </w:rPr>
        <w:t xml:space="preserve">častněných a naplánovali další sportovní soutěž </w:t>
      </w:r>
      <w:r>
        <w:rPr>
          <w:spacing w:val="20"/>
        </w:rPr>
        <w:t xml:space="preserve">v </w:t>
      </w:r>
      <w:proofErr w:type="spellStart"/>
      <w:r w:rsidRPr="00576362">
        <w:rPr>
          <w:spacing w:val="20"/>
        </w:rPr>
        <w:t>Hoopingu</w:t>
      </w:r>
      <w:proofErr w:type="spellEnd"/>
      <w:r w:rsidRPr="00576362">
        <w:rPr>
          <w:spacing w:val="20"/>
        </w:rPr>
        <w:t xml:space="preserve"> nebo hula-hop</w:t>
      </w:r>
      <w:r>
        <w:rPr>
          <w:spacing w:val="20"/>
        </w:rPr>
        <w:t xml:space="preserve"> (jedná se</w:t>
      </w:r>
      <w:r w:rsidRPr="00576362">
        <w:rPr>
          <w:spacing w:val="20"/>
        </w:rPr>
        <w:t xml:space="preserve"> známé cvičení s</w:t>
      </w:r>
      <w:r>
        <w:rPr>
          <w:spacing w:val="20"/>
        </w:rPr>
        <w:t> </w:t>
      </w:r>
      <w:r w:rsidRPr="00576362">
        <w:rPr>
          <w:spacing w:val="20"/>
        </w:rPr>
        <w:t>obručí</w:t>
      </w:r>
      <w:r>
        <w:rPr>
          <w:spacing w:val="20"/>
        </w:rPr>
        <w:t>)</w:t>
      </w:r>
      <w:r w:rsidRPr="00576362">
        <w:rPr>
          <w:spacing w:val="20"/>
        </w:rPr>
        <w:t>.</w:t>
      </w:r>
      <w:r>
        <w:rPr>
          <w:spacing w:val="20"/>
        </w:rPr>
        <w:t xml:space="preserve"> </w:t>
      </w:r>
      <w:r w:rsidRPr="00576362">
        <w:rPr>
          <w:spacing w:val="20"/>
        </w:rPr>
        <w:t> </w:t>
      </w:r>
      <w:r>
        <w:rPr>
          <w:spacing w:val="20"/>
        </w:rPr>
        <w:t xml:space="preserve"> </w:t>
      </w:r>
    </w:p>
    <w:p w:rsidR="009E2543" w:rsidRDefault="00CC51A3"/>
    <w:sectPr w:rsidR="009E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576362"/>
    <w:rsid w:val="00973DD8"/>
    <w:rsid w:val="00BF2911"/>
    <w:rsid w:val="00CC51A3"/>
    <w:rsid w:val="00D0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4461"/>
  <w15:chartTrackingRefBased/>
  <w15:docId w15:val="{61D45256-7B5A-470B-B74B-1D62D97A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36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Pidrmanová</dc:creator>
  <cp:keywords/>
  <dc:description/>
  <cp:lastModifiedBy>Věra Švelchová</cp:lastModifiedBy>
  <cp:revision>3</cp:revision>
  <dcterms:created xsi:type="dcterms:W3CDTF">2023-03-01T12:51:00Z</dcterms:created>
  <dcterms:modified xsi:type="dcterms:W3CDTF">2023-03-02T13:35:00Z</dcterms:modified>
</cp:coreProperties>
</file>